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F4" w:rsidRDefault="005978F4" w:rsidP="005978F4">
      <w:pPr>
        <w:pStyle w:val="NormlWeb"/>
        <w:spacing w:before="0" w:beforeAutospacing="0" w:after="0" w:afterAutospacing="0"/>
        <w:jc w:val="both"/>
        <w:rPr>
          <w:rStyle w:val="Kiemels"/>
          <w:i w:val="0"/>
          <w:u w:val="single"/>
        </w:rPr>
      </w:pPr>
      <w:r>
        <w:rPr>
          <w:rStyle w:val="Kiemels"/>
          <w:i w:val="0"/>
          <w:u w:val="single"/>
        </w:rPr>
        <w:t>Kodály Zoltán</w:t>
      </w:r>
    </w:p>
    <w:p w:rsidR="00B80370" w:rsidRDefault="00B80370" w:rsidP="005978F4">
      <w:pPr>
        <w:pStyle w:val="NormlWeb"/>
        <w:spacing w:before="0" w:beforeAutospacing="0" w:after="0" w:afterAutospacing="0"/>
        <w:jc w:val="both"/>
        <w:rPr>
          <w:rStyle w:val="Kiemels"/>
          <w:i w:val="0"/>
          <w:u w:val="single"/>
        </w:rPr>
      </w:pPr>
    </w:p>
    <w:p w:rsidR="005978F4" w:rsidRPr="005978F4" w:rsidRDefault="005978F4" w:rsidP="005978F4">
      <w:pPr>
        <w:pStyle w:val="NormlWeb"/>
        <w:spacing w:before="0" w:beforeAutospacing="0" w:after="0" w:afterAutospacing="0"/>
        <w:jc w:val="both"/>
        <w:rPr>
          <w:rStyle w:val="Kiemels"/>
          <w:i w:val="0"/>
        </w:rPr>
      </w:pPr>
      <w:r>
        <w:t>(1882. december 16</w:t>
      </w:r>
      <w:proofErr w:type="gramStart"/>
      <w:r>
        <w:t>.,</w:t>
      </w:r>
      <w:proofErr w:type="gramEnd"/>
      <w:r>
        <w:t xml:space="preserve"> Kecskemét - 1967. március 6., Budapest)</w:t>
      </w:r>
      <w:r w:rsidR="001A1D66">
        <w:rPr>
          <w:noProof/>
        </w:rPr>
        <w:drawing>
          <wp:anchor distT="0" distB="0" distL="114300" distR="114300" simplePos="0" relativeHeight="251658240" behindDoc="0" locked="0" layoutInCell="1" allowOverlap="1" wp14:anchorId="189C83D6" wp14:editId="477A69A2">
            <wp:simplePos x="895350" y="1247775"/>
            <wp:positionH relativeFrom="margin">
              <wp:align>left</wp:align>
            </wp:positionH>
            <wp:positionV relativeFrom="margin">
              <wp:align>top</wp:align>
            </wp:positionV>
            <wp:extent cx="3645535" cy="2581275"/>
            <wp:effectExtent l="0" t="0" r="0" b="9525"/>
            <wp:wrapSquare wrapText="bothSides"/>
            <wp:docPr id="1" name="Kodály a gramofonnál" descr="Kodály a gramofon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dály a gramofonnál" descr="Kodály a gramofonná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78F4" w:rsidRDefault="005978F4" w:rsidP="005978F4">
      <w:pPr>
        <w:pStyle w:val="NormlWeb"/>
        <w:jc w:val="both"/>
      </w:pPr>
      <w:r>
        <w:rPr>
          <w:rStyle w:val="Kiemels"/>
        </w:rPr>
        <w:t>„Legyen a zene mindenkié!”</w:t>
      </w:r>
    </w:p>
    <w:p w:rsidR="005978F4" w:rsidRPr="005978F4" w:rsidRDefault="005978F4" w:rsidP="00597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>1882. december 16-án született Kecskeméten. Zeneszerző, népzenekutató volt.</w:t>
      </w:r>
      <w:r w:rsidR="001A1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1905-ben kezdte el népdalgyűjtő munkásságát, </w:t>
      </w:r>
      <w:r w:rsidR="001A1D66" w:rsidRPr="001A1D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1906</w:t>
      </w:r>
      <w:r w:rsidR="001A1D66" w:rsidRPr="001A1D66">
        <w:rPr>
          <w:rFonts w:ascii="Times New Roman" w:eastAsia="Times New Roman" w:hAnsi="Times New Roman" w:cs="Times New Roman"/>
          <w:sz w:val="24"/>
          <w:szCs w:val="24"/>
          <w:lang w:eastAsia="hu-HU"/>
        </w:rPr>
        <w:t>. Valóságos fordulópont a magyar zene történetében: ekkor kezdődik közös kutatómunkájuk és életre szóló barátságuk Bartók Bélával.</w:t>
      </w:r>
      <w:r w:rsidR="001A1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>1907-ben a Zeneakadémia tanárává nevezték ki, ahol zeneelméletet, majd zeneszerzést tanított. 1910-ben lépett saját műveivel a nyilvánosság elé. 1919-ben részt vett a zenei direktórium munkájában, ezért később fegyelmi eljárás indult ellene, kinevezését érvénytelenítették, nem taníthatott. Elszigeteltségéből 1923-ban a Psalmus Hungaricus</w:t>
      </w:r>
      <w:r w:rsidR="002F64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(Magyar Zsoltár) </w:t>
      </w:r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nemzetközi sikere emelte ki, majd 1926-ban a Háry János daljátéka világsikert aratott, </w:t>
      </w:r>
      <w:r w:rsidR="001A1D66" w:rsidRPr="001A1D6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ebből hallható iskolánkban minden nap a becsengetés, a Bécsi harangjáték. </w:t>
      </w:r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>1932-ben mutatták be a Székelyfonó daljátékát. Zeneelméleti tevékenysége</w:t>
      </w:r>
      <w:r w:rsidRPr="005978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>is jelentős. A magyar népzene című monográfiája 1937-ben jelent meg.</w:t>
      </w:r>
    </w:p>
    <w:p w:rsidR="005978F4" w:rsidRPr="005978F4" w:rsidRDefault="005978F4" w:rsidP="00597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II. világháború alatt mentette az üldözötteket, majd neki is bujkálnia kellett. 1945-ben alkotta a </w:t>
      </w:r>
      <w:bookmarkStart w:id="0" w:name="_GoBack"/>
      <w:bookmarkEnd w:id="0"/>
      <w:proofErr w:type="spellStart"/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>Missa</w:t>
      </w:r>
      <w:proofErr w:type="spellEnd"/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>brevis-t</w:t>
      </w:r>
      <w:proofErr w:type="spellEnd"/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Részt vett a demokratikus megújulásban, ő lett a Zeneakadémia igazgató-tanácsának elnöke, 1946-1949 között pedig az Magyar Tudományos Akadémia elnöke. 1948-ban mutatták be a </w:t>
      </w:r>
      <w:proofErr w:type="spellStart"/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>Czinka</w:t>
      </w:r>
      <w:proofErr w:type="spellEnd"/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Pannát, 1951-ben a Kállai kettőst. 1951-1967 között megjelent a Magyar Népzene Tára első kötete, és a zeneoktatásban is érvényesültek elképzelései.</w:t>
      </w:r>
    </w:p>
    <w:p w:rsidR="003E011C" w:rsidRDefault="005978F4" w:rsidP="003E0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1948-ban és 1952-ben Kossuth-díjjal ismerték el munkásságát, amely jelentős volt mind a néprajz, mind a zenetörténet, zeneesztétika, zenekritika, irodalomtörténet, a nyelvészet és nyelvművelés területén. Egész életén át küzdött az ifjúság zenei neveléséért, ideértve az iskolai énekoktatást, a zenei írás-olvasás (szolfézs) alapvető funkcióját a tantervben, valamint a kóruskultúra hazai elemekre építő ápolását. A </w:t>
      </w:r>
      <w:hyperlink r:id="rId7" w:history="1">
        <w:r w:rsidRPr="005978F4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Kodály-módszer</w:t>
        </w:r>
      </w:hyperlink>
      <w:r w:rsidRPr="005978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 világszerte ismert és követett példa a zenepedagógiában. 1967. március 6-án, reggel, szívroham következtében </w:t>
      </w:r>
      <w:r w:rsidR="001A1D66">
        <w:rPr>
          <w:rFonts w:ascii="Times New Roman" w:eastAsia="Times New Roman" w:hAnsi="Times New Roman" w:cs="Times New Roman"/>
          <w:sz w:val="24"/>
          <w:szCs w:val="24"/>
          <w:lang w:eastAsia="hu-HU"/>
        </w:rPr>
        <w:t>hunyt el, Budapesten.</w:t>
      </w:r>
    </w:p>
    <w:p w:rsidR="003E011C" w:rsidRDefault="003E011C" w:rsidP="003E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011C" w:rsidRPr="00B80370" w:rsidRDefault="003E011C" w:rsidP="003E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0370">
        <w:rPr>
          <w:rFonts w:ascii="Times New Roman" w:eastAsia="Times New Roman" w:hAnsi="Times New Roman" w:cs="Times New Roman"/>
          <w:sz w:val="24"/>
          <w:szCs w:val="24"/>
          <w:lang w:eastAsia="hu-HU"/>
        </w:rPr>
        <w:t>Csorba Győző írja „Kodály” című versében:</w:t>
      </w:r>
    </w:p>
    <w:p w:rsidR="003E011C" w:rsidRPr="00B80370" w:rsidRDefault="003E011C" w:rsidP="003E0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0370">
        <w:rPr>
          <w:rFonts w:ascii="Times New Roman" w:eastAsia="Times New Roman" w:hAnsi="Times New Roman" w:cs="Times New Roman"/>
          <w:sz w:val="24"/>
          <w:szCs w:val="24"/>
          <w:lang w:eastAsia="hu-HU"/>
        </w:rPr>
        <w:t>„… mert véghezvitted, amibe fogtál, s úgy mentél el, hogy megállapodtál a múlhatatlan fényű csillagoknál…”</w:t>
      </w:r>
    </w:p>
    <w:p w:rsidR="005978F4" w:rsidRPr="005978F4" w:rsidRDefault="005978F4" w:rsidP="005978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78F4" w:rsidRPr="005978F4" w:rsidRDefault="00B80370" w:rsidP="005978F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Főbb művei</w:t>
      </w:r>
      <w:r w:rsidR="005978F4" w:rsidRPr="005978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5978F4" w:rsidRDefault="003E011C" w:rsidP="003E01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Zenekari művei közül legismertebbek: Marosszéki táncok, Galántai táncok, Fölszállott a páva (variációk egy magyar népdalra), Szimfónia. Két misét írt, a Csendes misét és a </w:t>
      </w:r>
      <w:proofErr w:type="spellStart"/>
      <w:r w:rsidRPr="003E011C">
        <w:rPr>
          <w:rFonts w:ascii="Times New Roman" w:eastAsia="Times New Roman" w:hAnsi="Times New Roman" w:cs="Times New Roman"/>
          <w:sz w:val="24"/>
          <w:szCs w:val="24"/>
          <w:lang w:eastAsia="hu-HU"/>
        </w:rPr>
        <w:t>Missa</w:t>
      </w:r>
      <w:proofErr w:type="spellEnd"/>
      <w:r w:rsidRPr="003E0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E011C">
        <w:rPr>
          <w:rFonts w:ascii="Times New Roman" w:eastAsia="Times New Roman" w:hAnsi="Times New Roman" w:cs="Times New Roman"/>
          <w:sz w:val="24"/>
          <w:szCs w:val="24"/>
          <w:lang w:eastAsia="hu-HU"/>
        </w:rPr>
        <w:t>brevist</w:t>
      </w:r>
      <w:proofErr w:type="spellEnd"/>
      <w:r w:rsidRPr="003E01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E011C" w:rsidRPr="003E011C" w:rsidRDefault="003E011C" w:rsidP="003E011C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Kórusművek: 24 a </w:t>
      </w:r>
      <w:proofErr w:type="spellStart"/>
      <w:r w:rsidRPr="003E011C">
        <w:rPr>
          <w:rFonts w:ascii="Times New Roman" w:eastAsia="Times New Roman" w:hAnsi="Times New Roman" w:cs="Times New Roman"/>
          <w:sz w:val="24"/>
          <w:szCs w:val="24"/>
          <w:lang w:eastAsia="hu-HU"/>
        </w:rPr>
        <w:t>cappella</w:t>
      </w:r>
      <w:proofErr w:type="spellEnd"/>
      <w:r w:rsidRPr="003E0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férfikari mű, 45 </w:t>
      </w:r>
      <w:proofErr w:type="spellStart"/>
      <w:r w:rsidRPr="003E011C">
        <w:rPr>
          <w:rFonts w:ascii="Times New Roman" w:eastAsia="Times New Roman" w:hAnsi="Times New Roman" w:cs="Times New Roman"/>
          <w:sz w:val="24"/>
          <w:szCs w:val="24"/>
          <w:lang w:eastAsia="hu-HU"/>
        </w:rPr>
        <w:t>vegyeskari</w:t>
      </w:r>
      <w:proofErr w:type="spellEnd"/>
      <w:r w:rsidRPr="003E01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mű, 78 gyermekkari és nőikari mű </w:t>
      </w:r>
    </w:p>
    <w:p w:rsidR="003E011C" w:rsidRPr="005978F4" w:rsidRDefault="003E011C" w:rsidP="003E01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011C">
        <w:rPr>
          <w:rFonts w:ascii="Times New Roman" w:eastAsia="Times New Roman" w:hAnsi="Times New Roman" w:cs="Times New Roman"/>
          <w:sz w:val="24"/>
          <w:szCs w:val="24"/>
          <w:lang w:eastAsia="hu-HU"/>
        </w:rPr>
        <w:t>Színpadi művek: Háry János, op. 15 (1926), Székelyfonó (1924–1932)</w:t>
      </w:r>
    </w:p>
    <w:p w:rsidR="00B80370" w:rsidRDefault="00B80370" w:rsidP="00B8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0370" w:rsidRDefault="003E011C" w:rsidP="00B8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3E011C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iskolában úgy tanítani az éneket és zenét, hogy ne gyötrelem, hanem gyönyörűség legyen a tanulónak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 (Kodály Zoltán – Gyermekkarok – 1929.)</w:t>
      </w:r>
    </w:p>
    <w:p w:rsidR="003E011C" w:rsidRDefault="003E011C" w:rsidP="00B8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0370" w:rsidRDefault="003E011C" w:rsidP="00B80370">
      <w:pPr>
        <w:pStyle w:val="NormlWeb"/>
        <w:spacing w:after="0"/>
        <w:jc w:val="both"/>
      </w:pPr>
      <w:r w:rsidRPr="003E011C">
        <w:rPr>
          <w:u w:val="single"/>
        </w:rPr>
        <w:lastRenderedPageBreak/>
        <w:t>Pécsi vonatkozása</w:t>
      </w:r>
      <w:r>
        <w:t xml:space="preserve">: </w:t>
      </w:r>
      <w:r w:rsidR="00B80370">
        <w:t>Kodály – életnagyságnál valamivel nagyobb – egészalakos bronz szobra Pécsett, a bazilika alatt, a Szent István téren</w:t>
      </w:r>
      <w:r>
        <w:t xml:space="preserve"> található</w:t>
      </w:r>
      <w:r w:rsidR="00B80370">
        <w:t>. Varga Imre alkotása, 1976.</w:t>
      </w:r>
    </w:p>
    <w:p w:rsidR="005978F4" w:rsidRPr="005978F4" w:rsidRDefault="005978F4" w:rsidP="005978F4">
      <w:pPr>
        <w:pStyle w:val="NormlWeb"/>
        <w:spacing w:before="0" w:beforeAutospacing="0" w:after="0" w:afterAutospacing="0"/>
        <w:jc w:val="both"/>
      </w:pPr>
    </w:p>
    <w:p w:rsidR="00353210" w:rsidRPr="005978F4" w:rsidRDefault="005978F4" w:rsidP="005978F4">
      <w:pPr>
        <w:spacing w:after="0"/>
        <w:jc w:val="both"/>
        <w:rPr>
          <w:rFonts w:ascii="Times New Roman" w:hAnsi="Times New Roman" w:cs="Times New Roman"/>
        </w:rPr>
      </w:pPr>
      <w:r w:rsidRPr="005978F4">
        <w:rPr>
          <w:rFonts w:ascii="Times New Roman" w:hAnsi="Times New Roman" w:cs="Times New Roman"/>
        </w:rPr>
        <w:t>Forrás</w:t>
      </w:r>
      <w:r>
        <w:rPr>
          <w:rFonts w:ascii="Times New Roman" w:hAnsi="Times New Roman" w:cs="Times New Roman"/>
        </w:rPr>
        <w:t>:</w:t>
      </w:r>
    </w:p>
    <w:p w:rsidR="005978F4" w:rsidRDefault="002F64F0" w:rsidP="005978F4">
      <w:pPr>
        <w:spacing w:after="0"/>
        <w:jc w:val="both"/>
        <w:rPr>
          <w:rFonts w:ascii="Times New Roman" w:hAnsi="Times New Roman" w:cs="Times New Roman"/>
        </w:rPr>
      </w:pPr>
      <w:hyperlink r:id="rId8" w:history="1">
        <w:r w:rsidR="001A1D66" w:rsidRPr="00DF4026">
          <w:rPr>
            <w:rStyle w:val="Hiperhivatkozs"/>
            <w:rFonts w:ascii="Times New Roman" w:hAnsi="Times New Roman" w:cs="Times New Roman"/>
          </w:rPr>
          <w:t>http://people.inf.elte.hu/bobtaai/webfejl/kezdo.html</w:t>
        </w:r>
      </w:hyperlink>
    </w:p>
    <w:p w:rsidR="003E011C" w:rsidRDefault="002F64F0" w:rsidP="005978F4">
      <w:pPr>
        <w:spacing w:after="0"/>
        <w:jc w:val="both"/>
        <w:rPr>
          <w:rFonts w:ascii="Times New Roman" w:hAnsi="Times New Roman" w:cs="Times New Roman"/>
        </w:rPr>
      </w:pPr>
      <w:hyperlink r:id="rId9" w:anchor="K.C3.B3rusm.C5.B1vek_.28a_cappella.29" w:history="1">
        <w:r w:rsidR="003E011C" w:rsidRPr="00DF4026">
          <w:rPr>
            <w:rStyle w:val="Hiperhivatkozs"/>
            <w:rFonts w:ascii="Times New Roman" w:hAnsi="Times New Roman" w:cs="Times New Roman"/>
          </w:rPr>
          <w:t>https://hu.wikipedia.org/wiki/Kod%C3%A1ly_Zolt%C3%A1n#K.C3.B3rusm.C5.B1vek_.28a_cappella.29</w:t>
        </w:r>
      </w:hyperlink>
    </w:p>
    <w:p w:rsidR="003E011C" w:rsidRDefault="003E011C" w:rsidP="005978F4">
      <w:pPr>
        <w:spacing w:after="0"/>
        <w:jc w:val="both"/>
        <w:rPr>
          <w:rFonts w:ascii="Times New Roman" w:hAnsi="Times New Roman" w:cs="Times New Roman"/>
        </w:rPr>
      </w:pPr>
    </w:p>
    <w:p w:rsidR="003E011C" w:rsidRDefault="003E011C" w:rsidP="005978F4">
      <w:pPr>
        <w:spacing w:after="0"/>
        <w:jc w:val="both"/>
        <w:rPr>
          <w:rFonts w:ascii="Times New Roman" w:hAnsi="Times New Roman" w:cs="Times New Roman"/>
        </w:rPr>
      </w:pPr>
    </w:p>
    <w:p w:rsidR="001A1D66" w:rsidRPr="005978F4" w:rsidRDefault="001A1D66" w:rsidP="005978F4">
      <w:pPr>
        <w:spacing w:after="0"/>
        <w:jc w:val="both"/>
        <w:rPr>
          <w:rFonts w:ascii="Times New Roman" w:hAnsi="Times New Roman" w:cs="Times New Roman"/>
        </w:rPr>
      </w:pPr>
    </w:p>
    <w:sectPr w:rsidR="001A1D66" w:rsidRPr="005978F4" w:rsidSect="00B80370">
      <w:pgSz w:w="11906" w:h="16838"/>
      <w:pgMar w:top="851" w:right="127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D48ED"/>
    <w:multiLevelType w:val="multilevel"/>
    <w:tmpl w:val="EFEC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87F1C"/>
    <w:multiLevelType w:val="multilevel"/>
    <w:tmpl w:val="5B96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F4"/>
    <w:rsid w:val="001A1D66"/>
    <w:rsid w:val="002F64F0"/>
    <w:rsid w:val="00353210"/>
    <w:rsid w:val="003E011C"/>
    <w:rsid w:val="00457337"/>
    <w:rsid w:val="005978F4"/>
    <w:rsid w:val="00B8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E0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5978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9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978F4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5978F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978F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D66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E01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E0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5978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9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978F4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5978F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978F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D66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E01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ople.inf.elte.hu/bobtaai/webfejl/kezd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ople.inf.elte.hu/bobtaai/webfejl/modsz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Kod%C3%A1ly_Zolt%C3%A1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Iskola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Intézményi Felhasználó</dc:creator>
  <cp:lastModifiedBy>Intézményi Felhasználó</cp:lastModifiedBy>
  <cp:revision>2</cp:revision>
  <dcterms:created xsi:type="dcterms:W3CDTF">2017-10-18T13:53:00Z</dcterms:created>
  <dcterms:modified xsi:type="dcterms:W3CDTF">2017-10-24T05:59:00Z</dcterms:modified>
</cp:coreProperties>
</file>